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E3BF" w14:textId="0A7D55A0" w:rsidR="00431F24" w:rsidRPr="00431F24" w:rsidRDefault="00431F24" w:rsidP="00431F24">
      <w:pPr>
        <w:spacing w:before="3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shd w:val="clear" w:color="auto" w:fill="00FFFF"/>
          <w14:ligatures w14:val="none"/>
        </w:rPr>
        <w:t>2</w:t>
      </w:r>
      <w:r w:rsidRPr="00431F2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u w:val="single"/>
          <w:shd w:val="clear" w:color="auto" w:fill="00FFFF"/>
          <w14:ligatures w14:val="none"/>
        </w:rPr>
        <w:t>026 Open Enrollment Benefits Wellness Incentives Overview</w:t>
      </w:r>
    </w:p>
    <w:p w14:paraId="599CD374" w14:textId="77777777" w:rsidR="00431F24" w:rsidRPr="00431F24" w:rsidRDefault="00431F24" w:rsidP="00431F24">
      <w:pPr>
        <w:spacing w:before="3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1F2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Wilkes University is committed to supporting the mental and physical health of faculty and staff. As such, we continue to encourage employees to identify and maintain everyday practices that support a healthy lifestyle through our annual wellness incentive. In completing the incentives, faculty and staff are eligible to receive monetary incentives as indicated below.</w:t>
      </w:r>
    </w:p>
    <w:p w14:paraId="7068E467" w14:textId="63B9FBF1" w:rsidR="00431F24" w:rsidRPr="00431F24" w:rsidRDefault="00431F24" w:rsidP="00431F24">
      <w:pPr>
        <w:spacing w:before="3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1F2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 receive the benefit wellness incentive for 2026, full-time benefit eligible employees must complete the approved wellness activities by the end of the open enrollment period that will occur on November 2</w:t>
      </w:r>
      <w:r w:rsidR="00E266B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6</w:t>
      </w:r>
      <w:r w:rsidRPr="00431F2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, 2025.  </w:t>
      </w:r>
    </w:p>
    <w:p w14:paraId="030F2667" w14:textId="77777777" w:rsidR="00431F24" w:rsidRPr="00431F24" w:rsidRDefault="00431F24" w:rsidP="00431F24">
      <w:pPr>
        <w:spacing w:before="3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1F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14:ligatures w14:val="none"/>
        </w:rPr>
        <w:t>We encourage early participation to ensure all necessary steps are completed on time</w:t>
      </w:r>
      <w:r w:rsidRPr="00431F2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.</w:t>
      </w:r>
    </w:p>
    <w:p w14:paraId="7740EEF1" w14:textId="77777777" w:rsidR="00431F24" w:rsidRPr="00431F24" w:rsidRDefault="00431F24" w:rsidP="00431F24">
      <w:pPr>
        <w:spacing w:before="3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1F2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Incentives for the 2026 </w:t>
      </w:r>
      <w:proofErr w:type="gramStart"/>
      <w:r w:rsidRPr="00431F2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benefit plan</w:t>
      </w:r>
      <w:proofErr w:type="gramEnd"/>
      <w:r w:rsidRPr="00431F2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 xml:space="preserve"> year are as follows:</w:t>
      </w:r>
    </w:p>
    <w:p w14:paraId="111B963B" w14:textId="77777777" w:rsidR="00431F24" w:rsidRPr="00431F24" w:rsidRDefault="00431F24" w:rsidP="00431F24">
      <w:pPr>
        <w:spacing w:after="3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1F2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For employees participating in Wilkes medical insurance plans:</w:t>
      </w:r>
    </w:p>
    <w:p w14:paraId="6A5F1798" w14:textId="77777777" w:rsidR="00431F24" w:rsidRPr="00431F24" w:rsidRDefault="00431F24" w:rsidP="00431F24">
      <w:pPr>
        <w:numPr>
          <w:ilvl w:val="0"/>
          <w:numId w:val="1"/>
        </w:numPr>
        <w:spacing w:before="30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1F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·</w:t>
      </w:r>
      <w:r w:rsidRPr="00431F2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         </w:t>
      </w:r>
      <w:r w:rsidRPr="00431F2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An additional employer deposit of $250 into the employee health saving account (HSA) for single coverage, OR</w:t>
      </w:r>
    </w:p>
    <w:p w14:paraId="5D190AF8" w14:textId="77777777" w:rsidR="00431F24" w:rsidRPr="00431F24" w:rsidRDefault="00431F24" w:rsidP="00431F2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1F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·</w:t>
      </w:r>
      <w:r w:rsidRPr="00431F2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         </w:t>
      </w:r>
      <w:r w:rsidRPr="00431F2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An additional employer deposit of $500 into the employee health savings account (HSA) for all other coverage tiers</w:t>
      </w:r>
    </w:p>
    <w:p w14:paraId="24C6A363" w14:textId="77777777" w:rsidR="00431F24" w:rsidRPr="00431F24" w:rsidRDefault="00431F24" w:rsidP="00431F24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1F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·</w:t>
      </w:r>
      <w:r w:rsidRPr="00431F2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         </w:t>
      </w:r>
      <w:r w:rsidRPr="00431F2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An equivalent reduction to your medical benefit payroll contributions for all coverage tiers (should you choose the PPO $400 plan)</w:t>
      </w:r>
    </w:p>
    <w:p w14:paraId="7376D7E4" w14:textId="77777777" w:rsidR="00431F24" w:rsidRPr="00431F24" w:rsidRDefault="00431F24" w:rsidP="00431F24">
      <w:pPr>
        <w:spacing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31F2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For employees not participating in Wilkes medical insurance plans:</w:t>
      </w:r>
    </w:p>
    <w:p w14:paraId="3145383F" w14:textId="77777777" w:rsidR="00431F24" w:rsidRPr="00431F24" w:rsidRDefault="00431F24" w:rsidP="00431F24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31F2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$100/month for employees who waive Wilkes Medical Coverage with an annual base pay of less than $62,000.  Proof of alternative coverage required if not previously submitted.</w:t>
      </w:r>
    </w:p>
    <w:p w14:paraId="478B8A73" w14:textId="77777777" w:rsidR="00431F24" w:rsidRPr="00431F24" w:rsidRDefault="00431F24" w:rsidP="00431F24">
      <w:pPr>
        <w:numPr>
          <w:ilvl w:val="0"/>
          <w:numId w:val="2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31F2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$50.00/month for employees who waive Wilkes Medical Coverage with an annual base pay of $62,000 &lt; $100,000.  Proof of alternative coverage required if not previously submitted.</w:t>
      </w:r>
    </w:p>
    <w:p w14:paraId="4F4B3525" w14:textId="77777777" w:rsidR="00431F24" w:rsidRPr="00431F24" w:rsidRDefault="00431F24" w:rsidP="00431F24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429E57" w14:textId="77777777" w:rsidR="00431F24" w:rsidRPr="00431F24" w:rsidRDefault="00431F24" w:rsidP="00431F24">
      <w:pPr>
        <w:spacing w:before="3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1F2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How to Participate:</w:t>
      </w:r>
    </w:p>
    <w:p w14:paraId="7DC13788" w14:textId="77777777" w:rsidR="00431F24" w:rsidRPr="00431F24" w:rsidRDefault="00431F24" w:rsidP="00431F24">
      <w:pPr>
        <w:spacing w:before="3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1F2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u w:val="single"/>
          <w14:ligatures w14:val="none"/>
        </w:rPr>
        <w:t>Select and complete two (2) of the activities</w:t>
      </w:r>
      <w:r w:rsidRPr="00431F2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from the three options below:</w:t>
      </w:r>
    </w:p>
    <w:p w14:paraId="787C6AFE" w14:textId="77777777" w:rsidR="00431F24" w:rsidRPr="00431F24" w:rsidRDefault="00431F24" w:rsidP="00431F24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31F2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Commit to a physical activity or mental well-being practice of your choice</w:t>
      </w:r>
    </w:p>
    <w:p w14:paraId="58218596" w14:textId="77777777" w:rsidR="00431F24" w:rsidRPr="00431F24" w:rsidRDefault="00431F24" w:rsidP="00431F24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31F2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 xml:space="preserve">Attend an approved activity or event sponsored by the Wilkes Wellness Committee OR a designated by the Human Resources department for the incentive. Activities will be announced via </w:t>
      </w:r>
      <w:proofErr w:type="spellStart"/>
      <w:r w:rsidRPr="00431F2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Today@Wilkes</w:t>
      </w:r>
      <w:proofErr w:type="spellEnd"/>
      <w:r w:rsidRPr="00431F2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.</w:t>
      </w:r>
    </w:p>
    <w:p w14:paraId="190EBA50" w14:textId="77777777" w:rsidR="00431F24" w:rsidRPr="00431F24" w:rsidRDefault="00431F24" w:rsidP="00431F24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431F2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Read </w:t>
      </w:r>
      <w:r w:rsidRPr="00431F24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one</w:t>
      </w:r>
      <w:r w:rsidRPr="00431F2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approved article about physical or mental wellbeing:</w:t>
      </w:r>
    </w:p>
    <w:p w14:paraId="650E5B56" w14:textId="77777777" w:rsidR="00431F24" w:rsidRPr="00431F24" w:rsidRDefault="00431F24" w:rsidP="00431F24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72D2EEFF" w14:textId="77777777" w:rsidR="00431F24" w:rsidRPr="00431F24" w:rsidRDefault="00431F24" w:rsidP="00431F24">
      <w:pPr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431F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·</w:t>
      </w:r>
      <w:r w:rsidRPr="00431F2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        </w:t>
      </w:r>
      <w:hyperlink r:id="rId5" w:history="1">
        <w:r w:rsidRPr="00431F24">
          <w:rPr>
            <w:rFonts w:ascii="Times New Roman" w:eastAsia="Times New Roman" w:hAnsi="Times New Roman" w:cs="Times New Roman"/>
            <w:color w:val="000000"/>
            <w:kern w:val="0"/>
            <w:sz w:val="14"/>
            <w:szCs w:val="14"/>
            <w:u w:val="single"/>
            <w14:ligatures w14:val="none"/>
          </w:rPr>
          <w:t> </w:t>
        </w:r>
        <w:r w:rsidRPr="00431F24">
          <w:rPr>
            <w:rFonts w:ascii="Times New Roman" w:eastAsia="Times New Roman" w:hAnsi="Times New Roman" w:cs="Times New Roman"/>
            <w:color w:val="1155CC"/>
            <w:kern w:val="0"/>
            <w:sz w:val="26"/>
            <w:szCs w:val="26"/>
            <w:u w:val="single"/>
            <w14:ligatures w14:val="none"/>
          </w:rPr>
          <w:t>The Definitive Guide to Healthy Eating in Real Life</w:t>
        </w:r>
      </w:hyperlink>
    </w:p>
    <w:p w14:paraId="21279709" w14:textId="77777777" w:rsidR="00431F24" w:rsidRPr="00431F24" w:rsidRDefault="00431F24" w:rsidP="00431F24">
      <w:pPr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431F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·</w:t>
      </w:r>
      <w:r w:rsidRPr="00431F2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        </w:t>
      </w:r>
      <w:hyperlink r:id="rId6" w:history="1">
        <w:r w:rsidRPr="00431F24">
          <w:rPr>
            <w:rFonts w:ascii="Times New Roman" w:eastAsia="Times New Roman" w:hAnsi="Times New Roman" w:cs="Times New Roman"/>
            <w:color w:val="000000"/>
            <w:kern w:val="0"/>
            <w:sz w:val="14"/>
            <w:szCs w:val="14"/>
            <w:u w:val="single"/>
            <w14:ligatures w14:val="none"/>
          </w:rPr>
          <w:t> </w:t>
        </w:r>
        <w:r w:rsidRPr="00431F24">
          <w:rPr>
            <w:rFonts w:ascii="Times New Roman" w:eastAsia="Times New Roman" w:hAnsi="Times New Roman" w:cs="Times New Roman"/>
            <w:color w:val="1155CC"/>
            <w:kern w:val="0"/>
            <w:sz w:val="26"/>
            <w:szCs w:val="26"/>
            <w:u w:val="single"/>
            <w14:ligatures w14:val="none"/>
          </w:rPr>
          <w:t>Give Me A Break</w:t>
        </w:r>
      </w:hyperlink>
    </w:p>
    <w:p w14:paraId="06DA0B6A" w14:textId="77777777" w:rsidR="00431F24" w:rsidRPr="00431F24" w:rsidRDefault="00431F24" w:rsidP="00431F24">
      <w:pPr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431F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·</w:t>
      </w:r>
      <w:r w:rsidRPr="00431F2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        </w:t>
      </w:r>
      <w:hyperlink r:id="rId7" w:history="1">
        <w:r w:rsidRPr="00431F24">
          <w:rPr>
            <w:rFonts w:ascii="Times New Roman" w:eastAsia="Times New Roman" w:hAnsi="Times New Roman" w:cs="Times New Roman"/>
            <w:color w:val="000000"/>
            <w:kern w:val="0"/>
            <w:sz w:val="14"/>
            <w:szCs w:val="14"/>
            <w:u w:val="single"/>
            <w14:ligatures w14:val="none"/>
          </w:rPr>
          <w:t> </w:t>
        </w:r>
        <w:r w:rsidRPr="00431F24">
          <w:rPr>
            <w:rFonts w:ascii="Times New Roman" w:eastAsia="Times New Roman" w:hAnsi="Times New Roman" w:cs="Times New Roman"/>
            <w:color w:val="1155CC"/>
            <w:kern w:val="0"/>
            <w:sz w:val="26"/>
            <w:szCs w:val="26"/>
            <w:u w:val="single"/>
            <w14:ligatures w14:val="none"/>
          </w:rPr>
          <w:t>Building Better Mental Health</w:t>
        </w:r>
      </w:hyperlink>
    </w:p>
    <w:p w14:paraId="75F49E7F" w14:textId="77777777" w:rsidR="00431F24" w:rsidRPr="00431F24" w:rsidRDefault="00431F24" w:rsidP="00431F24">
      <w:pPr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431F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·</w:t>
      </w:r>
      <w:r w:rsidRPr="00431F2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        </w:t>
      </w:r>
      <w:hyperlink r:id="rId8" w:history="1">
        <w:r w:rsidRPr="00431F24">
          <w:rPr>
            <w:rFonts w:ascii="Times New Roman" w:eastAsia="Times New Roman" w:hAnsi="Times New Roman" w:cs="Times New Roman"/>
            <w:color w:val="000000"/>
            <w:kern w:val="0"/>
            <w:sz w:val="14"/>
            <w:szCs w:val="14"/>
            <w:u w:val="single"/>
            <w14:ligatures w14:val="none"/>
          </w:rPr>
          <w:t> </w:t>
        </w:r>
        <w:r w:rsidRPr="00431F24">
          <w:rPr>
            <w:rFonts w:ascii="Times New Roman" w:eastAsia="Times New Roman" w:hAnsi="Times New Roman" w:cs="Times New Roman"/>
            <w:color w:val="1155CC"/>
            <w:kern w:val="0"/>
            <w:sz w:val="26"/>
            <w:szCs w:val="26"/>
            <w:u w:val="single"/>
            <w14:ligatures w14:val="none"/>
          </w:rPr>
          <w:t>What Do You Want to Know About Women’s Health</w:t>
        </w:r>
      </w:hyperlink>
    </w:p>
    <w:p w14:paraId="447168CB" w14:textId="77777777" w:rsidR="00431F24" w:rsidRPr="00431F24" w:rsidRDefault="00431F24" w:rsidP="00431F24">
      <w:pPr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431F2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·</w:t>
      </w:r>
      <w:r w:rsidRPr="00431F24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 xml:space="preserve">        </w:t>
      </w:r>
      <w:hyperlink r:id="rId9" w:history="1">
        <w:r w:rsidRPr="00431F24">
          <w:rPr>
            <w:rFonts w:ascii="Times New Roman" w:eastAsia="Times New Roman" w:hAnsi="Times New Roman" w:cs="Times New Roman"/>
            <w:color w:val="000000"/>
            <w:kern w:val="0"/>
            <w:sz w:val="14"/>
            <w:szCs w:val="14"/>
            <w:u w:val="single"/>
            <w14:ligatures w14:val="none"/>
          </w:rPr>
          <w:t> </w:t>
        </w:r>
        <w:r w:rsidRPr="00431F24">
          <w:rPr>
            <w:rFonts w:ascii="Times New Roman" w:eastAsia="Times New Roman" w:hAnsi="Times New Roman" w:cs="Times New Roman"/>
            <w:color w:val="1155CC"/>
            <w:kern w:val="0"/>
            <w:sz w:val="26"/>
            <w:szCs w:val="26"/>
            <w:u w:val="single"/>
            <w14:ligatures w14:val="none"/>
          </w:rPr>
          <w:t>What Do You Want to Know About Men’s Health</w:t>
        </w:r>
      </w:hyperlink>
    </w:p>
    <w:p w14:paraId="4DCE1AEC" w14:textId="1647EFB4" w:rsidR="00431F24" w:rsidRPr="00431F24" w:rsidRDefault="00431F24" w:rsidP="00431F24">
      <w:pPr>
        <w:spacing w:before="3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1F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Once you have finished your activities, </w:t>
      </w:r>
      <w:r w:rsidRPr="00431F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please complete  the Google Form at this</w:t>
      </w:r>
      <w:hyperlink r:id="rId10" w:history="1">
        <w:r w:rsidRPr="00431F24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14:ligatures w14:val="none"/>
          </w:rPr>
          <w:t xml:space="preserve"> </w:t>
        </w:r>
        <w:r w:rsidRPr="00431F24">
          <w:rPr>
            <w:rFonts w:ascii="Times New Roman" w:eastAsia="Times New Roman" w:hAnsi="Times New Roman" w:cs="Times New Roman"/>
            <w:color w:val="1155CC"/>
            <w:kern w:val="0"/>
            <w:sz w:val="28"/>
            <w:szCs w:val="28"/>
            <w:u w:val="single"/>
            <w14:ligatures w14:val="none"/>
          </w:rPr>
          <w:t>link</w:t>
        </w:r>
      </w:hyperlink>
      <w:r w:rsidRPr="00431F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The form will remain open </w:t>
      </w:r>
      <w:r w:rsidR="00F961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through</w:t>
      </w:r>
      <w:r w:rsidRPr="00431F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November 2</w:t>
      </w:r>
      <w:r w:rsidR="00F9619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431F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2025.</w:t>
      </w:r>
    </w:p>
    <w:p w14:paraId="76EBAE24" w14:textId="77777777" w:rsidR="00431F24" w:rsidRPr="00431F24" w:rsidRDefault="00431F24" w:rsidP="00431F24">
      <w:pPr>
        <w:spacing w:before="300" w:after="3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1F2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If you have any questions or need assistance throughout the process, please feel free to reach out to Kathy Malcom, HR Benefits Manager or Abby Giunta, HR and Payroll Assistant.  </w:t>
      </w:r>
    </w:p>
    <w:p w14:paraId="5DE7F575" w14:textId="77777777" w:rsidR="00974C8C" w:rsidRDefault="00974C8C"/>
    <w:sectPr w:rsidR="00974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62FD3"/>
    <w:multiLevelType w:val="multilevel"/>
    <w:tmpl w:val="BEFE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F33B88"/>
    <w:multiLevelType w:val="multilevel"/>
    <w:tmpl w:val="0C54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24206A"/>
    <w:multiLevelType w:val="multilevel"/>
    <w:tmpl w:val="8B4C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449610">
    <w:abstractNumId w:val="1"/>
  </w:num>
  <w:num w:numId="2" w16cid:durableId="1131560519">
    <w:abstractNumId w:val="2"/>
  </w:num>
  <w:num w:numId="3" w16cid:durableId="120536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24"/>
    <w:rsid w:val="00211473"/>
    <w:rsid w:val="00294B37"/>
    <w:rsid w:val="00431F24"/>
    <w:rsid w:val="0059137E"/>
    <w:rsid w:val="00974C8C"/>
    <w:rsid w:val="00A8013C"/>
    <w:rsid w:val="00B139DD"/>
    <w:rsid w:val="00D240E4"/>
    <w:rsid w:val="00D84B67"/>
    <w:rsid w:val="00D9564C"/>
    <w:rsid w:val="00E266B7"/>
    <w:rsid w:val="00E31A6A"/>
    <w:rsid w:val="00EE06C8"/>
    <w:rsid w:val="00F9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E03F"/>
  <w15:chartTrackingRefBased/>
  <w15:docId w15:val="{55494717-DFAB-44E8-8F6F-86F6C67A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U82pNXMPVZOjLtd4i2VYWedwxTTvdZV2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dqB7kvZluXQVmfDWQH9sP7FfYzDTUpeN/view?usp=drive_li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H8hITueFZ_t-iBDrJqzqmfkh59Y4cO0y/view?usp=drive_lin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PxeEuBKiOY2bDbbwK_K5QnlGnKzRn-rj/view?usp=drive_link" TargetMode="External"/><Relationship Id="rId10" Type="http://schemas.openxmlformats.org/officeDocument/2006/relationships/hyperlink" Target="https://docs.google.com/forms/d/e/1FAIpQLSfJgcfZP1dHq5ZzVp6HJjqiLzbS1mHzz-LfehEfAUuvMM-fqA/viewform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bgrNb6lG83cxBnD8E5z30sndU3ebuMfM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2182</Characters>
  <Application>Microsoft Office Word</Application>
  <DocSecurity>0</DocSecurity>
  <Lines>45</Lines>
  <Paragraphs>25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Malcolm, Kathy</dc:creator>
  <cp:keywords/>
  <dc:description/>
  <cp:lastModifiedBy>Malcolm, Kathy</cp:lastModifiedBy>
  <cp:revision>3</cp:revision>
  <cp:lastPrinted>2025-11-04T15:26:00Z</cp:lastPrinted>
  <dcterms:created xsi:type="dcterms:W3CDTF">2025-11-04T15:40:00Z</dcterms:created>
  <dcterms:modified xsi:type="dcterms:W3CDTF">2025-11-04T15:41:00Z</dcterms:modified>
</cp:coreProperties>
</file>